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Smart Traffic Signal Control System</w:t>
      </w:r>
    </w:p>
    <w:p>
      <w:r>
        <w:t>Project Title: Smart Traffic Signal Control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